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png" ContentType="image/png"/>
  <Override PartName="/word/media/image1.emf" ContentType="image/x-em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cs="Times New Roman" w:asciiTheme="majorHAnsi" w:cstheme="majorBidi" w:hAnsiTheme="majorHAnsi"/>
          <w:b/>
          <w:b/>
          <w:bCs/>
          <w:sz w:val="96"/>
          <w:szCs w:val="96"/>
        </w:rPr>
      </w:pPr>
      <w:r>
        <w:rPr>
          <w:rFonts w:cs="Times New Roman" w:ascii="Cambria" w:hAnsi="Cambria" w:asciiTheme="majorHAnsi" w:cstheme="majorBidi" w:hAnsiTheme="majorHAnsi"/>
          <w:b/>
          <w:bCs/>
          <w:sz w:val="72"/>
          <w:szCs w:val="72"/>
        </w:rPr>
        <w:t>MÉMOIRE</w:t>
      </w:r>
      <w:r>
        <w:rPr>
          <w:rFonts w:cs="Times New Roman" w:ascii="Cambria" w:hAnsi="Cambria" w:asciiTheme="majorHAnsi" w:cstheme="majorBidi" w:hAnsiTheme="majorHAnsi"/>
          <w:b/>
          <w:bCs/>
          <w:sz w:val="96"/>
          <w:szCs w:val="96"/>
        </w:rPr>
        <w:t xml:space="preserve"> </w:t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  <w:sz w:val="32"/>
          <w:szCs w:val="32"/>
        </w:rPr>
      </w:pPr>
      <w:r>
        <w:rPr>
          <w:rFonts w:cs="Times New Roman" w:ascii="Cambria" w:hAnsi="Cambria" w:asciiTheme="majorHAnsi" w:cstheme="majorBidi" w:hAnsiTheme="majorHAnsi"/>
          <w:sz w:val="32"/>
          <w:szCs w:val="32"/>
        </w:rPr>
        <w:t xml:space="preserve">Présenté en vue de l’obtention du </w:t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  <w:b/>
          <w:b/>
          <w:bCs/>
          <w:sz w:val="40"/>
          <w:szCs w:val="40"/>
        </w:rPr>
      </w:pPr>
      <w:r>
        <w:rPr>
          <w:rFonts w:cs="Times New Roman" w:ascii="Cambria" w:hAnsi="Cambria" w:asciiTheme="majorHAnsi" w:cstheme="majorBidi" w:hAnsiTheme="majorHAnsi"/>
          <w:b/>
          <w:bCs/>
          <w:sz w:val="40"/>
          <w:szCs w:val="40"/>
        </w:rPr>
        <w:t>Diplôme de Mastère de Recherche</w:t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  <w:b/>
          <w:b/>
          <w:bCs/>
          <w:sz w:val="36"/>
          <w:szCs w:val="36"/>
        </w:rPr>
      </w:pPr>
      <w:r>
        <w:rPr>
          <w:rFonts w:cs="Times New Roman" w:ascii="Cambria" w:hAnsi="Cambria" w:asciiTheme="majorHAnsi" w:cstheme="majorBidi" w:hAnsiTheme="majorHAnsi"/>
          <w:b/>
          <w:bCs/>
          <w:sz w:val="32"/>
          <w:szCs w:val="32"/>
        </w:rPr>
        <w:t>Spécialité : [nom du mastère]</w:t>
      </w:r>
      <w:r>
        <w:rPr>
          <w:rFonts w:cs="Times New Roman" w:ascii="Cambria" w:hAnsi="Cambria" w:asciiTheme="majorHAnsi" w:cstheme="majorBidi" w:hAnsiTheme="majorHAnsi"/>
          <w:b/>
          <w:bCs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  <w:sz w:val="32"/>
          <w:szCs w:val="32"/>
        </w:rPr>
      </w:pPr>
      <w:r>
        <w:rPr>
          <w:rFonts w:cs="Times New Roman" w:ascii="Cambria" w:hAnsi="Cambria" w:asciiTheme="majorHAnsi" w:hAnsiTheme="majorHAnsi"/>
          <w:sz w:val="32"/>
          <w:szCs w:val="32"/>
        </w:rPr>
        <w:t>É</w:t>
      </w:r>
      <w:r>
        <w:rPr>
          <w:rFonts w:cs="Times New Roman" w:ascii="Cambria" w:hAnsi="Cambria" w:asciiTheme="majorHAnsi" w:cstheme="majorBidi" w:hAnsiTheme="majorHAnsi"/>
          <w:sz w:val="32"/>
          <w:szCs w:val="32"/>
        </w:rPr>
        <w:t xml:space="preserve">laboré par : </w:t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  <w:b/>
          <w:b/>
          <w:bCs/>
          <w:sz w:val="40"/>
          <w:szCs w:val="40"/>
        </w:rPr>
      </w:pPr>
      <w:r>
        <w:rPr>
          <w:rFonts w:cs="Times New Roman" w:ascii="Cambria" w:hAnsi="Cambria" w:asciiTheme="majorHAnsi" w:cstheme="majorBidi" w:hAnsiTheme="majorHAnsi"/>
          <w:b/>
          <w:bCs/>
          <w:sz w:val="40"/>
          <w:szCs w:val="40"/>
        </w:rPr>
        <w:t>[Nom et Prénom]</w:t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  <w:b/>
          <w:b/>
          <w:bCs/>
          <w:sz w:val="40"/>
          <w:szCs w:val="40"/>
        </w:rPr>
      </w:pPr>
      <w:r>
        <w:rPr>
          <w:rFonts w:cs="Times New Roman" w:cstheme="majorBidi" w:ascii="Cambria" w:hAnsi="Cambria"/>
          <w:b/>
          <w:bCs/>
          <w:sz w:val="40"/>
          <w:szCs w:val="40"/>
        </w:rPr>
      </w:r>
    </w:p>
    <w:p>
      <w:pPr>
        <w:pStyle w:val="Normal"/>
        <w:pBdr>
          <w:top w:val="double" w:sz="24" w:space="1" w:color="00000A"/>
          <w:bottom w:val="double" w:sz="24" w:space="1" w:color="00000A"/>
        </w:pBdr>
        <w:jc w:val="center"/>
        <w:rPr>
          <w:rFonts w:ascii="Cambria" w:hAnsi="Cambria" w:cs="Times New Roman" w:asciiTheme="majorHAnsi" w:cstheme="majorBidi" w:hAnsiTheme="majorHAnsi"/>
          <w:sz w:val="40"/>
          <w:szCs w:val="40"/>
        </w:rPr>
      </w:pPr>
      <w:r>
        <w:rPr>
          <w:rFonts w:cs="Times New Roman" w:ascii="Cambria" w:hAnsi="Cambria" w:asciiTheme="majorHAnsi" w:cstheme="majorBidi" w:hAnsiTheme="majorHAnsi"/>
          <w:sz w:val="40"/>
          <w:szCs w:val="40"/>
        </w:rPr>
        <w:t>[Sujet]</w:t>
      </w:r>
    </w:p>
    <w:p>
      <w:pPr>
        <w:pStyle w:val="Normal"/>
        <w:pBdr>
          <w:top w:val="double" w:sz="24" w:space="1" w:color="00000A"/>
          <w:bottom w:val="double" w:sz="24" w:space="1" w:color="00000A"/>
        </w:pBdr>
        <w:jc w:val="center"/>
        <w:rPr>
          <w:rFonts w:ascii="Cambria" w:hAnsi="Cambria" w:cs="Times New Roman" w:asciiTheme="majorHAnsi" w:cstheme="majorBidi" w:hAnsiTheme="majorHAnsi"/>
          <w:sz w:val="36"/>
          <w:szCs w:val="36"/>
        </w:rPr>
      </w:pPr>
      <w:r>
        <w:rPr>
          <w:rFonts w:cs="Times New Roman" w:cstheme="majorBidi" w:ascii="Cambria" w:hAnsi="Cambria"/>
          <w:sz w:val="36"/>
          <w:szCs w:val="36"/>
        </w:rPr>
      </w:r>
    </w:p>
    <w:p>
      <w:pPr>
        <w:pStyle w:val="Normal"/>
        <w:rPr>
          <w:rFonts w:ascii="Cambria" w:hAnsi="Cambria" w:cs="Times New Roman" w:asciiTheme="majorHAnsi" w:cstheme="majorBidi" w:hAnsiTheme="majorHAnsi"/>
          <w:sz w:val="24"/>
          <w:szCs w:val="24"/>
        </w:rPr>
      </w:pPr>
      <w:r>
        <w:rPr>
          <w:rFonts w:cs="Times New Roman" w:ascii="Cambria" w:hAnsi="Cambria" w:asciiTheme="majorHAnsi" w:cstheme="majorBidi" w:hAnsiTheme="majorHAnsi"/>
          <w:sz w:val="24"/>
          <w:szCs w:val="24"/>
        </w:rPr>
        <w:t>Soutenu le [date] devant le jury d’examen composé de :</w:t>
      </w:r>
    </w:p>
    <w:tbl>
      <w:tblPr>
        <w:tblStyle w:val="Grilledutableau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85"/>
        <w:gridCol w:w="290"/>
        <w:gridCol w:w="6805"/>
      </w:tblGrid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ascii="Cambria" w:hAnsi="Cambria" w:asciiTheme="majorHAnsi" w:cstheme="majorBidi" w:hAnsiTheme="majorHAnsi"/>
                <w:sz w:val="28"/>
                <w:szCs w:val="28"/>
              </w:rPr>
              <w:t>Président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ascii="Cambria" w:hAnsi="Cambria" w:asciiTheme="majorHAnsi" w:cstheme="majorBidi" w:hAnsiTheme="majorHAnsi"/>
                <w:sz w:val="28"/>
                <w:szCs w:val="28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cstheme="majorBidi" w:ascii="Cambria" w:hAnsi="Cambria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ascii="Cambria" w:hAnsi="Cambria" w:asciiTheme="majorHAnsi" w:cstheme="majorBidi" w:hAnsiTheme="majorHAnsi"/>
                <w:sz w:val="28"/>
                <w:szCs w:val="28"/>
              </w:rPr>
              <w:t xml:space="preserve">Rapporteur 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ascii="Cambria" w:hAnsi="Cambria" w:asciiTheme="majorHAnsi" w:cstheme="majorBidi" w:hAnsiTheme="majorHAnsi"/>
                <w:sz w:val="28"/>
                <w:szCs w:val="28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cstheme="majorBid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ascii="Cambria" w:hAnsi="Cambria" w:asciiTheme="majorHAnsi" w:cstheme="majorBidi" w:hAnsiTheme="majorHAnsi"/>
                <w:sz w:val="28"/>
                <w:szCs w:val="28"/>
              </w:rPr>
              <w:t xml:space="preserve">Encadrant  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ascii="Cambria" w:hAnsi="Cambria" w:asciiTheme="majorHAnsi" w:cstheme="majorBidi" w:hAnsiTheme="majorHAnsi"/>
                <w:sz w:val="28"/>
                <w:szCs w:val="28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cstheme="majorBid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2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ascii="Cambria" w:hAnsi="Cambria" w:asciiTheme="majorHAnsi" w:cstheme="majorBidi" w:hAnsiTheme="majorHAnsi"/>
                <w:sz w:val="28"/>
                <w:szCs w:val="28"/>
              </w:rPr>
              <w:t xml:space="preserve">Co-encadrant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ascii="Cambria" w:hAnsi="Cambria" w:asciiTheme="majorHAnsi" w:cstheme="majorBidi" w:hAnsiTheme="majorHAnsi"/>
                <w:sz w:val="28"/>
                <w:szCs w:val="28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 w:asciiTheme="majorHAnsi" w:cstheme="majorBidi" w:hAnsiTheme="majorHAnsi"/>
                <w:sz w:val="28"/>
                <w:szCs w:val="28"/>
              </w:rPr>
            </w:pPr>
            <w:r>
              <w:rPr>
                <w:rFonts w:cs="Times New Roman" w:cstheme="majorBidi" w:ascii="Cambria" w:hAnsi="Cambria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sz w:val="18"/>
          <w:szCs w:val="18"/>
        </w:rPr>
      </w:pPr>
      <w:r>
        <w:rPr>
          <w:rFonts w:cs="Times New Roman" w:cstheme="majorBidi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  <w:b/>
          <w:b/>
          <w:bCs/>
          <w:sz w:val="28"/>
          <w:szCs w:val="28"/>
          <w:u w:val="single"/>
        </w:rPr>
      </w:pPr>
      <w:r>
        <w:rPr>
          <w:rFonts w:cs="Times New Roman" w:ascii="Cambria" w:hAnsi="Cambria" w:asciiTheme="majorHAnsi" w:cstheme="majorBidi" w:hAnsiTheme="majorHAnsi"/>
          <w:b/>
          <w:bCs/>
          <w:sz w:val="28"/>
          <w:szCs w:val="28"/>
          <w:u w:val="single"/>
        </w:rPr>
        <w:t>Laboratoire(s) de Recherche </w:t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  <w:b/>
          <w:b/>
          <w:bCs/>
          <w:sz w:val="28"/>
          <w:szCs w:val="28"/>
        </w:rPr>
      </w:pPr>
      <w:r>
        <w:rPr>
          <w:rFonts w:cs="Times New Roman" w:ascii="Cambria" w:hAnsi="Cambria" w:asciiTheme="majorHAnsi" w:cstheme="majorBidi" w:hAnsiTheme="majorHAnsi"/>
          <w:b/>
          <w:bCs/>
          <w:sz w:val="28"/>
          <w:szCs w:val="28"/>
        </w:rPr>
        <w:t xml:space="preserve">[Nom du/des Laboratoire(s)] </w:t>
      </w:r>
    </w:p>
    <w:p>
      <w:pPr>
        <w:pStyle w:val="Normal"/>
        <w:jc w:val="center"/>
        <w:rPr>
          <w:rFonts w:ascii="Cambria" w:hAnsi="Cambria" w:cs="Times New Roman" w:asciiTheme="majorHAnsi" w:cstheme="majorBidi" w:hAnsiTheme="majorHAnsi"/>
        </w:rPr>
      </w:pPr>
      <w:bookmarkStart w:id="0" w:name="_GoBack"/>
      <w:bookmarkEnd w:id="0"/>
      <w:r>
        <w:rPr>
          <w:rFonts w:cs="Times New Roman" w:ascii="Cambria" w:hAnsi="Cambria" w:asciiTheme="majorHAnsi" w:cstheme="majorBidi" w:hAnsiTheme="majorHAnsi"/>
        </w:rPr>
        <w:t xml:space="preserve">[Sigle du/des Laboratoire(s)]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</w:rPr>
      </w:pPr>
      <w:r>
        <w:rPr>
          <w:rFonts w:cs="Times New Roman" w:cstheme="majorBidi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708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11908" w:type="dxa"/>
      <w:jc w:val="left"/>
      <w:tblInd w:w="-743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39"/>
      <w:gridCol w:w="10966"/>
      <w:gridCol w:w="503"/>
    </w:tblGrid>
    <w:tr>
      <w:trPr>
        <w:trHeight w:val="1304" w:hRule="atLeast"/>
      </w:trPr>
      <w:tc>
        <w:tcPr>
          <w:tcW w:w="43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spacing w:lineRule="auto" w:line="276" w:before="0" w:after="0"/>
            <w:rPr>
              <w:sz w:val="19"/>
              <w:szCs w:val="19"/>
            </w:rPr>
          </w:pPr>
          <w:r>
            <w:rPr>
              <w:sz w:val="19"/>
              <w:szCs w:val="19"/>
            </w:rPr>
          </w:r>
        </w:p>
      </w:tc>
      <w:tc>
        <w:tcPr>
          <w:tcW w:w="1096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tbl>
          <w:tblPr>
            <w:tblStyle w:val="Grilledutableau"/>
            <w:tblW w:w="10589" w:type="dxa"/>
            <w:jc w:val="left"/>
            <w:tblInd w:w="161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val="04a0"/>
          </w:tblPr>
          <w:tblGrid>
            <w:gridCol w:w="1984"/>
            <w:gridCol w:w="5811"/>
            <w:gridCol w:w="2794"/>
          </w:tblGrid>
          <w:tr>
            <w:trPr/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  <w:insideH w:val="nil"/>
                  <w:insideV w:val="nil"/>
                </w:tcBorders>
                <w:shd w:fill="auto" w:val="clear"/>
              </w:tcPr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object>
                    <v:shape id="ole_rId1" style="width:90.7pt;height:106pt" o:ole="">
                      <v:imagedata r:id="rId2" o:title=""/>
                    </v:shape>
                    <o:OLEObject Type="Embed" ProgID="PBrush" ShapeID="ole_rId1" DrawAspect="Content" ObjectID="_271525591" r:id="rId1"/>
                  </w:object>
                </w:r>
              </w:p>
            </w:tc>
            <w:tc>
              <w:tcPr>
                <w:tcW w:w="5811" w:type="dxa"/>
                <w:tcBorders>
                  <w:top w:val="nil"/>
                  <w:left w:val="nil"/>
                  <w:bottom w:val="nil"/>
                  <w:right w:val="nil"/>
                  <w:insideH w:val="nil"/>
                  <w:insideV w:val="nil"/>
                </w:tcBorders>
                <w:shd w:fill="auto" w:val="clear"/>
              </w:tcPr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République Tunisienne</w:t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Ministère de l’Enseignement Supérieur et de la Recherche Scientifique</w:t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Université de Tunis El Manar</w:t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Ecole Nationale d’Ingénieurs de Tunis</w:t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t>Ecole Doctorale STI</w:t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</w:r>
              </w:p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drawing>
                    <wp:anchor behindDoc="1" distT="0" distB="0" distL="133350" distR="120650" simplePos="0" locked="0" layoutInCell="1" allowOverlap="1" relativeHeight="3">
                      <wp:simplePos x="0" y="0"/>
                      <wp:positionH relativeFrom="margin">
                        <wp:posOffset>1240155</wp:posOffset>
                      </wp:positionH>
                      <wp:positionV relativeFrom="margin">
                        <wp:posOffset>944245</wp:posOffset>
                      </wp:positionV>
                      <wp:extent cx="1307465" cy="695325"/>
                      <wp:effectExtent l="0" t="0" r="0" b="0"/>
                      <wp:wrapSquare wrapText="bothSides"/>
                      <wp:docPr id="1" name="Image 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5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7465" cy="695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794" w:type="dxa"/>
                <w:tcBorders>
                  <w:top w:val="nil"/>
                  <w:left w:val="nil"/>
                  <w:bottom w:val="nil"/>
                  <w:right w:val="nil"/>
                  <w:insideH w:val="nil"/>
                  <w:insideV w:val="nil"/>
                </w:tcBorders>
                <w:shd w:fill="auto" w:val="clear"/>
              </w:tcPr>
              <w:p>
                <w:pPr>
                  <w:pStyle w:val="Header"/>
                  <w:spacing w:lineRule="auto" w:line="276" w:before="0" w:after="0"/>
                  <w:jc w:val="center"/>
                  <w:rPr>
                    <w:b/>
                    <w:b/>
                    <w:bCs/>
                    <w:sz w:val="19"/>
                    <w:szCs w:val="19"/>
                  </w:rPr>
                </w:pPr>
                <w:r>
                  <w:rPr>
                    <w:b/>
                    <w:bCs/>
                    <w:sz w:val="19"/>
                    <w:szCs w:val="19"/>
                  </w:rPr>
                  <w:drawing>
                    <wp:anchor behindDoc="1" distT="0" distB="0" distL="133350" distR="116840" simplePos="0" locked="0" layoutInCell="1" allowOverlap="1" relativeHeight="2">
                      <wp:simplePos x="0" y="0"/>
                      <wp:positionH relativeFrom="margin">
                        <wp:posOffset>177165</wp:posOffset>
                      </wp:positionH>
                      <wp:positionV relativeFrom="margin">
                        <wp:posOffset>106045</wp:posOffset>
                      </wp:positionV>
                      <wp:extent cx="1445260" cy="1514475"/>
                      <wp:effectExtent l="0" t="0" r="0" b="0"/>
                      <wp:wrapSquare wrapText="bothSides"/>
                      <wp:docPr id="2" name="Image 4" descr="LOGO-ENIT-20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4" descr="LOGO-ENIT-201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5260" cy="1514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>
          <w:pPr>
            <w:pStyle w:val="Header"/>
            <w:spacing w:lineRule="auto" w:line="276" w:before="0" w:after="0"/>
            <w:jc w:val="center"/>
            <w:rPr>
              <w:i/>
              <w:i/>
              <w:iCs/>
              <w:color w:val="FF0000"/>
              <w:sz w:val="20"/>
              <w:szCs w:val="20"/>
            </w:rPr>
          </w:pPr>
          <w:r>
            <w:rPr>
              <w:i/>
              <w:iCs/>
              <w:color w:val="FF0000"/>
              <w:sz w:val="20"/>
              <w:szCs w:val="20"/>
            </w:rPr>
          </w:r>
        </w:p>
      </w:tc>
      <w:tc>
        <w:tcPr>
          <w:tcW w:w="503" w:type="dxa"/>
          <w:tcBorders/>
          <w:shd w:fill="auto" w:val="clear"/>
        </w:tcPr>
        <w:p>
          <w:pPr>
            <w:pStyle w:val="Header"/>
            <w:tabs>
              <w:tab w:val="right" w:pos="9072" w:leader="none"/>
            </w:tabs>
            <w:spacing w:lineRule="auto" w:line="276" w:before="0" w:after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</w:tr>
  </w:tbl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343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qFormat/>
    <w:rsid w:val="0083034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30343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-tteCar"/>
    <w:unhideWhenUsed/>
    <w:rsid w:val="0083034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83034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3034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png"/><Relationship Id="rId4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LibreOffice/5.1.6.2$Linux_X86_64 LibreOffice_project/10m0$Build-2</Application>
  <Pages>1</Pages>
  <Words>75</Words>
  <Characters>439</Characters>
  <CharactersWithSpaces>503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2016-09-06T11:23:00Z</dcterms:created>
  <dc:creator>Med BEDOUI</dc:creator>
  <dc:description/>
  <dc:language>en-US</dc:language>
  <cp:lastModifiedBy/>
  <cp:lastPrinted>2016-09-15T09:49:00Z</cp:lastPrinted>
  <dcterms:modified xsi:type="dcterms:W3CDTF">2017-06-16T09:06:00Z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